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361C1FF" w14:textId="3AD9C258" w:rsidR="003D17CE" w:rsidRPr="008355AC" w:rsidRDefault="000D6144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5D4414">
        <w:rPr>
          <w:rFonts w:ascii="Arial" w:hAnsi="Arial" w:cs="Arial"/>
          <w:b/>
          <w:bCs/>
          <w:sz w:val="16"/>
          <w:szCs w:val="16"/>
        </w:rPr>
        <w:tab/>
      </w:r>
      <w:r w:rsidR="003D17CE">
        <w:rPr>
          <w:rFonts w:ascii="Arial" w:hAnsi="Arial" w:cs="Arial"/>
          <w:b/>
          <w:bCs/>
          <w:sz w:val="16"/>
          <w:szCs w:val="16"/>
        </w:rPr>
        <w:t xml:space="preserve">0.  </w:t>
      </w:r>
      <w:r w:rsidR="008355AC" w:rsidRPr="008355AC">
        <w:rPr>
          <w:rFonts w:ascii="Arial" w:hAnsi="Arial" w:cs="Arial"/>
          <w:b/>
          <w:bCs/>
          <w:sz w:val="16"/>
          <w:szCs w:val="16"/>
        </w:rPr>
        <w:t>Rockfon® Hub™</w:t>
      </w:r>
    </w:p>
    <w:p w14:paraId="185C21F1" w14:textId="77777777" w:rsidR="003D17CE" w:rsidRPr="008355AC" w:rsidRDefault="003D17CE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8355AC">
        <w:rPr>
          <w:rFonts w:ascii="Arial" w:hAnsi="Arial" w:cs="Arial"/>
          <w:sz w:val="16"/>
          <w:szCs w:val="16"/>
        </w:rPr>
        <w:t>Fabrikaat</w:t>
      </w:r>
      <w:proofErr w:type="spellEnd"/>
      <w:r w:rsidRPr="008355AC">
        <w:rPr>
          <w:rFonts w:ascii="Arial" w:hAnsi="Arial" w:cs="Arial"/>
          <w:sz w:val="16"/>
          <w:szCs w:val="16"/>
        </w:rPr>
        <w:t xml:space="preserve">: Rockfon/ROCKWOOL B.V.  </w:t>
      </w:r>
    </w:p>
    <w:p w14:paraId="218EC6E9" w14:textId="0DD760B7" w:rsidR="003D17CE" w:rsidRPr="00F64084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4084">
        <w:rPr>
          <w:rFonts w:ascii="Arial" w:hAnsi="Arial" w:cs="Arial"/>
          <w:sz w:val="16"/>
          <w:szCs w:val="16"/>
        </w:rPr>
        <w:t xml:space="preserve">Type: </w:t>
      </w:r>
      <w:r w:rsidR="008355AC" w:rsidRPr="008355AC">
        <w:rPr>
          <w:rFonts w:ascii="Arial" w:hAnsi="Arial" w:cs="Arial"/>
          <w:sz w:val="16"/>
          <w:szCs w:val="16"/>
        </w:rPr>
        <w:t>Rockfon® Hub™</w:t>
      </w:r>
    </w:p>
    <w:p w14:paraId="25214154" w14:textId="6EF23128" w:rsidR="00615A23" w:rsidRPr="00615A23" w:rsidRDefault="003D17CE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proofErr w:type="spellStart"/>
      <w:r w:rsidR="008355AC">
        <w:rPr>
          <w:rFonts w:ascii="Arial" w:hAnsi="Arial" w:cs="Arial"/>
          <w:sz w:val="16"/>
          <w:szCs w:val="16"/>
        </w:rPr>
        <w:t>Zoning</w:t>
      </w:r>
      <w:proofErr w:type="spellEnd"/>
      <w:r w:rsidR="008355AC">
        <w:rPr>
          <w:rFonts w:ascii="Arial" w:hAnsi="Arial" w:cs="Arial"/>
          <w:sz w:val="16"/>
          <w:szCs w:val="16"/>
        </w:rPr>
        <w:t xml:space="preserve"> eiland</w:t>
      </w:r>
      <w:r w:rsidR="003419CF">
        <w:rPr>
          <w:rFonts w:ascii="Arial" w:hAnsi="Arial" w:cs="Arial"/>
          <w:sz w:val="16"/>
          <w:szCs w:val="16"/>
        </w:rPr>
        <w:t>, geleverd als volledige kit,</w:t>
      </w:r>
      <w:r w:rsidR="008355AC">
        <w:rPr>
          <w:rFonts w:ascii="Arial" w:hAnsi="Arial" w:cs="Arial"/>
          <w:sz w:val="16"/>
          <w:szCs w:val="16"/>
        </w:rPr>
        <w:t xml:space="preserve"> bestaande uit een zwart geanodiseerd zwart frame</w:t>
      </w:r>
      <w:r w:rsidR="002F7901">
        <w:rPr>
          <w:rFonts w:ascii="Arial" w:hAnsi="Arial" w:cs="Arial"/>
          <w:sz w:val="16"/>
          <w:szCs w:val="16"/>
        </w:rPr>
        <w:t xml:space="preserve"> optioneel te bekleden met vilt in drie kleuren: wit, lichtgrijs en donkergrijs. </w:t>
      </w:r>
      <w:r w:rsidR="00615A23">
        <w:rPr>
          <w:rFonts w:ascii="Arial" w:hAnsi="Arial" w:cs="Arial"/>
          <w:sz w:val="16"/>
          <w:szCs w:val="16"/>
        </w:rPr>
        <w:t>Optioneel af te werken met</w:t>
      </w:r>
      <w:r w:rsidR="00615A23" w:rsidRPr="00615A23">
        <w:t xml:space="preserve"> </w:t>
      </w:r>
      <w:r w:rsidR="00615A23" w:rsidRPr="00615A23">
        <w:rPr>
          <w:rFonts w:ascii="Arial" w:hAnsi="Arial" w:cs="Arial"/>
          <w:sz w:val="16"/>
          <w:szCs w:val="16"/>
        </w:rPr>
        <w:t xml:space="preserve">gordijnen om rustige of gemoedelijke ruimtes te creëren waar mensen ongestoord </w:t>
      </w:r>
    </w:p>
    <w:p w14:paraId="27134069" w14:textId="07D3EEDD" w:rsidR="002F7901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productief kunnen zijn.</w:t>
      </w:r>
      <w:r>
        <w:rPr>
          <w:rFonts w:ascii="Arial" w:hAnsi="Arial" w:cs="Arial"/>
          <w:sz w:val="16"/>
          <w:szCs w:val="16"/>
        </w:rPr>
        <w:t xml:space="preserve"> </w:t>
      </w:r>
      <w:r w:rsidR="002F7901">
        <w:rPr>
          <w:rFonts w:ascii="Arial" w:hAnsi="Arial" w:cs="Arial"/>
          <w:sz w:val="16"/>
          <w:szCs w:val="16"/>
        </w:rPr>
        <w:t>A</w:t>
      </w:r>
      <w:r w:rsidR="008355AC">
        <w:rPr>
          <w:rFonts w:ascii="Arial" w:hAnsi="Arial" w:cs="Arial"/>
          <w:sz w:val="16"/>
          <w:szCs w:val="16"/>
        </w:rPr>
        <w:t xml:space="preserve">luminium </w:t>
      </w:r>
      <w:r w:rsidR="002F7901">
        <w:rPr>
          <w:rFonts w:ascii="Arial" w:hAnsi="Arial" w:cs="Arial"/>
          <w:sz w:val="16"/>
          <w:szCs w:val="16"/>
        </w:rPr>
        <w:t xml:space="preserve">draagconstructie welke middels ophangdraden af te hangen is aan het constructieve deel. </w:t>
      </w:r>
    </w:p>
    <w:p w14:paraId="1878764C" w14:textId="7294BA27" w:rsidR="002F7901" w:rsidRDefault="002F7901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 akoestisch zichtbaar oppervlak met voorgeselecteerde Rockfon</w:t>
      </w:r>
      <w:r w:rsidRPr="008355AC">
        <w:rPr>
          <w:rFonts w:ascii="Arial" w:hAnsi="Arial" w:cs="Arial"/>
          <w:b/>
          <w:bCs/>
          <w:sz w:val="16"/>
          <w:szCs w:val="16"/>
        </w:rPr>
        <w:t xml:space="preserve">® </w:t>
      </w:r>
      <w:r>
        <w:rPr>
          <w:rFonts w:ascii="Arial" w:hAnsi="Arial" w:cs="Arial"/>
          <w:sz w:val="16"/>
          <w:szCs w:val="16"/>
        </w:rPr>
        <w:t>plafondpanelen</w:t>
      </w:r>
      <w:r w:rsidR="00F13B78">
        <w:rPr>
          <w:rFonts w:ascii="Arial" w:hAnsi="Arial" w:cs="Arial"/>
          <w:sz w:val="16"/>
          <w:szCs w:val="16"/>
        </w:rPr>
        <w:t xml:space="preserve"> 600x600x22mm</w:t>
      </w:r>
      <w:r>
        <w:rPr>
          <w:rFonts w:ascii="Arial" w:hAnsi="Arial" w:cs="Arial"/>
          <w:sz w:val="16"/>
          <w:szCs w:val="16"/>
        </w:rPr>
        <w:t>:</w:t>
      </w:r>
    </w:p>
    <w:p w14:paraId="7D71A07F" w14:textId="2BC2FE15" w:rsidR="003D17CE" w:rsidRDefault="002F7901" w:rsidP="002F790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Pr="002F7901">
        <w:rPr>
          <w:rFonts w:ascii="Arial" w:hAnsi="Arial" w:cs="Arial"/>
          <w:sz w:val="16"/>
          <w:szCs w:val="16"/>
        </w:rPr>
        <w:t xml:space="preserve"> </w:t>
      </w:r>
      <w:r w:rsidRPr="002F7901">
        <w:rPr>
          <w:rFonts w:ascii="Arial" w:hAnsi="Arial" w:cs="Arial"/>
          <w:sz w:val="16"/>
          <w:szCs w:val="16"/>
        </w:rPr>
        <w:t xml:space="preserve"> Rockfon </w:t>
      </w:r>
      <w:proofErr w:type="spellStart"/>
      <w:r w:rsidRPr="002F7901">
        <w:rPr>
          <w:rFonts w:ascii="Arial" w:hAnsi="Arial" w:cs="Arial"/>
          <w:sz w:val="16"/>
          <w:szCs w:val="16"/>
        </w:rPr>
        <w:t>Blanka</w:t>
      </w:r>
      <w:proofErr w:type="spellEnd"/>
      <w:r w:rsidRPr="002F7901">
        <w:rPr>
          <w:rFonts w:ascii="Arial" w:hAnsi="Arial" w:cs="Arial"/>
          <w:sz w:val="16"/>
          <w:szCs w:val="16"/>
        </w:rPr>
        <w:t>®</w:t>
      </w:r>
      <w:r>
        <w:rPr>
          <w:rFonts w:ascii="Arial" w:hAnsi="Arial" w:cs="Arial"/>
          <w:sz w:val="16"/>
          <w:szCs w:val="16"/>
        </w:rPr>
        <w:t xml:space="preserve"> kantafwerking: X</w:t>
      </w:r>
    </w:p>
    <w:p w14:paraId="729A2F36" w14:textId="2FED54C2" w:rsidR="002F7901" w:rsidRPr="002F7901" w:rsidRDefault="002F7901" w:rsidP="002F790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F7901">
        <w:rPr>
          <w:rFonts w:ascii="Arial" w:hAnsi="Arial" w:cs="Arial"/>
          <w:sz w:val="16"/>
          <w:szCs w:val="16"/>
          <w:lang w:val="en-GB"/>
        </w:rPr>
        <w:t xml:space="preserve">-  </w:t>
      </w:r>
      <w:r w:rsidRPr="002F7901">
        <w:rPr>
          <w:rFonts w:ascii="Arial" w:hAnsi="Arial" w:cs="Arial"/>
          <w:sz w:val="16"/>
          <w:szCs w:val="16"/>
          <w:lang w:val="en-GB"/>
        </w:rPr>
        <w:t xml:space="preserve">Rockfon </w:t>
      </w:r>
      <w:proofErr w:type="spellStart"/>
      <w:r w:rsidRPr="002F7901"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 w:rsidRPr="002F7901">
        <w:rPr>
          <w:rFonts w:ascii="Arial" w:hAnsi="Arial" w:cs="Arial"/>
          <w:sz w:val="16"/>
          <w:szCs w:val="16"/>
          <w:lang w:val="en-GB"/>
        </w:rPr>
        <w:t>-all®</w:t>
      </w:r>
      <w:r w:rsidRPr="002F7901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2F7901">
        <w:rPr>
          <w:rFonts w:ascii="Arial" w:hAnsi="Arial" w:cs="Arial"/>
          <w:sz w:val="16"/>
          <w:szCs w:val="16"/>
          <w:lang w:val="en-GB"/>
        </w:rPr>
        <w:t>kantafwerking</w:t>
      </w:r>
      <w:proofErr w:type="spellEnd"/>
      <w:r w:rsidRPr="002F7901">
        <w:rPr>
          <w:rFonts w:ascii="Arial" w:hAnsi="Arial" w:cs="Arial"/>
          <w:sz w:val="16"/>
          <w:szCs w:val="16"/>
          <w:lang w:val="en-GB"/>
        </w:rPr>
        <w:t xml:space="preserve"> X (</w:t>
      </w:r>
      <w:r w:rsidRPr="002F7901">
        <w:rPr>
          <w:rFonts w:ascii="Arial" w:hAnsi="Arial" w:cs="Arial"/>
          <w:sz w:val="16"/>
          <w:szCs w:val="16"/>
          <w:lang w:val="en-GB"/>
        </w:rPr>
        <w:t>Stone, Charcoal, Anthracite, Concrete, Storm, Azure, Sage, Eucalyptus</w:t>
      </w:r>
      <w:r w:rsidRPr="002F7901">
        <w:rPr>
          <w:rFonts w:ascii="Arial" w:hAnsi="Arial" w:cs="Arial"/>
          <w:sz w:val="16"/>
          <w:szCs w:val="16"/>
          <w:lang w:val="en-GB"/>
        </w:rPr>
        <w:t>)</w:t>
      </w:r>
    </w:p>
    <w:p w14:paraId="0B272FC3" w14:textId="22F127B9" w:rsidR="003D17CE" w:rsidRPr="003419CF" w:rsidRDefault="003D17CE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Frame: </w:t>
      </w:r>
      <w:r w:rsidR="003419CF" w:rsidRPr="003419CF">
        <w:rPr>
          <w:rFonts w:ascii="Arial" w:hAnsi="Arial" w:cs="Arial"/>
          <w:sz w:val="16"/>
          <w:szCs w:val="16"/>
          <w:lang w:val="en-GB"/>
        </w:rPr>
        <w:t>110mm</w:t>
      </w:r>
      <w:r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geanodiseerd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zwart</w:t>
      </w:r>
      <w:proofErr w:type="spellEnd"/>
    </w:p>
    <w:p w14:paraId="795FF69F" w14:textId="36469B5D" w:rsidR="003D17CE" w:rsidRPr="003419CF" w:rsidRDefault="001B5BE0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</w:t>
      </w:r>
      <w:r w:rsidR="003419CF" w:rsidRPr="003419CF">
        <w:rPr>
          <w:rFonts w:ascii="Arial" w:hAnsi="Arial" w:cs="Arial"/>
          <w:sz w:val="16"/>
          <w:szCs w:val="16"/>
          <w:lang w:val="en-GB"/>
        </w:rPr>
        <w:t>F</w:t>
      </w:r>
      <w:r w:rsidR="003D17CE" w:rsidRPr="003419CF">
        <w:rPr>
          <w:rFonts w:ascii="Arial" w:hAnsi="Arial" w:cs="Arial"/>
          <w:sz w:val="16"/>
          <w:szCs w:val="16"/>
          <w:lang w:val="en-GB"/>
        </w:rPr>
        <w:t>rame</w:t>
      </w:r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profiel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zwart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recht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35x110mm</w:t>
      </w:r>
    </w:p>
    <w:p w14:paraId="4EBF3E7B" w14:textId="3CAB3CF8" w:rsid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419CF">
        <w:rPr>
          <w:rFonts w:ascii="Arial" w:hAnsi="Arial" w:cs="Arial"/>
          <w:sz w:val="16"/>
          <w:szCs w:val="16"/>
        </w:rPr>
        <w:t xml:space="preserve">- Frame profiel gebogen </w:t>
      </w:r>
      <w:proofErr w:type="spellStart"/>
      <w:r w:rsidRPr="003419CF">
        <w:rPr>
          <w:rFonts w:ascii="Arial" w:hAnsi="Arial" w:cs="Arial"/>
          <w:sz w:val="16"/>
          <w:szCs w:val="16"/>
        </w:rPr>
        <w:t>tbv</w:t>
      </w:r>
      <w:proofErr w:type="spellEnd"/>
      <w:r w:rsidRPr="003419CF">
        <w:rPr>
          <w:rFonts w:ascii="Arial" w:hAnsi="Arial" w:cs="Arial"/>
          <w:sz w:val="16"/>
          <w:szCs w:val="16"/>
        </w:rPr>
        <w:t xml:space="preserve"> hoek</w:t>
      </w:r>
      <w:r>
        <w:rPr>
          <w:rFonts w:ascii="Arial" w:hAnsi="Arial" w:cs="Arial"/>
          <w:sz w:val="16"/>
          <w:szCs w:val="16"/>
        </w:rPr>
        <w:t>en 35x110mm</w:t>
      </w:r>
    </w:p>
    <w:p w14:paraId="104EBDE1" w14:textId="1D48DF45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Frame coupling + </w:t>
      </w:r>
      <w:proofErr w:type="spellStart"/>
      <w:r w:rsidRPr="003419CF">
        <w:rPr>
          <w:rFonts w:ascii="Arial" w:hAnsi="Arial" w:cs="Arial"/>
          <w:sz w:val="16"/>
          <w:szCs w:val="16"/>
          <w:lang w:val="en-GB"/>
        </w:rPr>
        <w:t>inbus</w:t>
      </w:r>
      <w:r w:rsidR="00F13B78">
        <w:rPr>
          <w:rFonts w:ascii="Arial" w:hAnsi="Arial" w:cs="Arial"/>
          <w:sz w:val="16"/>
          <w:szCs w:val="16"/>
          <w:lang w:val="en-GB"/>
        </w:rPr>
        <w:t>schroef</w:t>
      </w:r>
      <w:proofErr w:type="spellEnd"/>
      <w:r w:rsidRPr="003419CF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11B01EB5" w14:textId="675B6A66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Frame </w:t>
      </w:r>
      <w:r>
        <w:rPr>
          <w:rFonts w:ascii="Arial" w:hAnsi="Arial" w:cs="Arial"/>
          <w:sz w:val="16"/>
          <w:szCs w:val="16"/>
          <w:lang w:val="en-GB"/>
        </w:rPr>
        <w:t>profile connector</w:t>
      </w:r>
    </w:p>
    <w:p w14:paraId="7060FA59" w14:textId="6FDC9B77" w:rsidR="00C37785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3419CF">
        <w:rPr>
          <w:rFonts w:ascii="Arial" w:hAnsi="Arial" w:cs="Arial"/>
          <w:sz w:val="16"/>
          <w:szCs w:val="16"/>
          <w:lang w:val="en-GB"/>
        </w:rPr>
        <w:t>Bekleding</w:t>
      </w:r>
      <w:proofErr w:type="spellEnd"/>
      <w:r w:rsidRPr="003419CF">
        <w:rPr>
          <w:rFonts w:ascii="Arial" w:hAnsi="Arial" w:cs="Arial"/>
          <w:sz w:val="16"/>
          <w:szCs w:val="16"/>
          <w:lang w:val="en-GB"/>
        </w:rPr>
        <w:t xml:space="preserve"> frame:</w:t>
      </w:r>
    </w:p>
    <w:p w14:paraId="4A3BEE51" w14:textId="1B5B36E8" w:rsidR="0026401C" w:rsidRPr="003419CF" w:rsidRDefault="0026401C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</w:t>
      </w:r>
      <w:proofErr w:type="spellStart"/>
      <w:r w:rsidRPr="003419CF">
        <w:rPr>
          <w:rFonts w:ascii="Arial" w:hAnsi="Arial" w:cs="Arial"/>
          <w:sz w:val="16"/>
          <w:szCs w:val="16"/>
          <w:lang w:val="en-GB"/>
        </w:rPr>
        <w:t>V</w:t>
      </w:r>
      <w:r w:rsidR="003419CF" w:rsidRPr="003419CF">
        <w:rPr>
          <w:rFonts w:ascii="Arial" w:hAnsi="Arial" w:cs="Arial"/>
          <w:sz w:val="16"/>
          <w:szCs w:val="16"/>
          <w:lang w:val="en-GB"/>
        </w:rPr>
        <w:t>ilt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lichtgrijs</w:t>
      </w:r>
      <w:proofErr w:type="spellEnd"/>
    </w:p>
    <w:p w14:paraId="1A3DF237" w14:textId="0575069C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="003419CF">
        <w:rPr>
          <w:rFonts w:ascii="Arial" w:hAnsi="Arial" w:cs="Arial"/>
          <w:sz w:val="16"/>
          <w:szCs w:val="16"/>
        </w:rPr>
        <w:t>ilt donkergrijs</w:t>
      </w:r>
    </w:p>
    <w:p w14:paraId="42E0338B" w14:textId="7FAA6A33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419CF">
        <w:rPr>
          <w:rFonts w:ascii="Arial" w:hAnsi="Arial" w:cs="Arial"/>
          <w:sz w:val="16"/>
          <w:szCs w:val="16"/>
        </w:rPr>
        <w:t>Vilt wit</w:t>
      </w:r>
    </w:p>
    <w:p w14:paraId="1C39D54F" w14:textId="4C3AF085" w:rsidR="003D17CE" w:rsidRDefault="003419C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Draagconstructie:</w:t>
      </w:r>
    </w:p>
    <w:p w14:paraId="71B8E87A" w14:textId="69350E0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419CF">
        <w:rPr>
          <w:rFonts w:ascii="Arial" w:hAnsi="Arial" w:cs="Arial"/>
          <w:sz w:val="16"/>
          <w:szCs w:val="16"/>
        </w:rPr>
        <w:t xml:space="preserve">Aluminium draagprofielen 40x40mm + </w:t>
      </w:r>
      <w:proofErr w:type="spellStart"/>
      <w:r w:rsidR="003419CF">
        <w:rPr>
          <w:rFonts w:ascii="Arial" w:hAnsi="Arial" w:cs="Arial"/>
          <w:sz w:val="16"/>
          <w:szCs w:val="16"/>
        </w:rPr>
        <w:t>inter</w:t>
      </w:r>
      <w:proofErr w:type="spellEnd"/>
      <w:r w:rsidR="003419CF">
        <w:rPr>
          <w:rFonts w:ascii="Arial" w:hAnsi="Arial" w:cs="Arial"/>
          <w:sz w:val="16"/>
          <w:szCs w:val="16"/>
        </w:rPr>
        <w:t xml:space="preserve"> connector</w:t>
      </w:r>
    </w:p>
    <w:p w14:paraId="2A6E9E5F" w14:textId="4B25AAD1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419CF">
        <w:rPr>
          <w:rFonts w:ascii="Arial" w:hAnsi="Arial" w:cs="Arial"/>
          <w:sz w:val="16"/>
          <w:szCs w:val="16"/>
          <w:lang w:val="fr-FR"/>
        </w:rPr>
        <w:t xml:space="preserve">- </w:t>
      </w:r>
      <w:proofErr w:type="spellStart"/>
      <w:r w:rsidRPr="003419CF">
        <w:rPr>
          <w:rFonts w:ascii="Arial" w:hAnsi="Arial" w:cs="Arial"/>
          <w:sz w:val="16"/>
          <w:szCs w:val="16"/>
          <w:lang w:val="fr-FR"/>
        </w:rPr>
        <w:t>Hoofdprofiel</w:t>
      </w:r>
      <w:proofErr w:type="spellEnd"/>
      <w:r w:rsidRPr="003419CF">
        <w:rPr>
          <w:rFonts w:ascii="Arial" w:hAnsi="Arial" w:cs="Arial"/>
          <w:sz w:val="16"/>
          <w:szCs w:val="16"/>
          <w:lang w:val="fr-FR"/>
        </w:rPr>
        <w:t xml:space="preserve"> T24 click + intersection clip</w:t>
      </w:r>
    </w:p>
    <w:p w14:paraId="42D76509" w14:textId="4EC0B432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419CF">
        <w:rPr>
          <w:rFonts w:ascii="Arial" w:hAnsi="Arial" w:cs="Arial"/>
          <w:sz w:val="16"/>
          <w:szCs w:val="16"/>
          <w:lang w:val="fr-FR"/>
        </w:rPr>
        <w:t xml:space="preserve">- </w:t>
      </w:r>
      <w:proofErr w:type="spellStart"/>
      <w:r w:rsidRPr="003419CF">
        <w:rPr>
          <w:rFonts w:ascii="Arial" w:hAnsi="Arial" w:cs="Arial"/>
          <w:sz w:val="16"/>
          <w:szCs w:val="16"/>
          <w:lang w:val="fr-FR"/>
        </w:rPr>
        <w:t>Dwarsprofiel</w:t>
      </w:r>
      <w:proofErr w:type="spellEnd"/>
      <w:r w:rsidRPr="003419CF">
        <w:rPr>
          <w:rFonts w:ascii="Arial" w:hAnsi="Arial" w:cs="Arial"/>
          <w:sz w:val="16"/>
          <w:szCs w:val="16"/>
          <w:lang w:val="fr-FR"/>
        </w:rPr>
        <w:t xml:space="preserve"> T24 Click</w:t>
      </w:r>
    </w:p>
    <w:p w14:paraId="75A82BC9" w14:textId="2268FD3F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proofErr w:type="spellStart"/>
      <w:r>
        <w:rPr>
          <w:rFonts w:ascii="Arial" w:hAnsi="Arial" w:cs="Arial"/>
          <w:sz w:val="16"/>
          <w:szCs w:val="16"/>
          <w:lang w:val="de-DE"/>
        </w:rPr>
        <w:t>Ophanging</w:t>
      </w:r>
      <w:proofErr w:type="spellEnd"/>
      <w:r>
        <w:rPr>
          <w:rFonts w:ascii="Arial" w:hAnsi="Arial" w:cs="Arial"/>
          <w:sz w:val="16"/>
          <w:szCs w:val="16"/>
          <w:lang w:val="de-DE"/>
        </w:rPr>
        <w:t>:</w:t>
      </w:r>
    </w:p>
    <w:p w14:paraId="30C82B09" w14:textId="0FAA1F01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-</w:t>
      </w:r>
      <w:r w:rsidR="00F13B78">
        <w:rPr>
          <w:rFonts w:ascii="Arial" w:hAnsi="Arial" w:cs="Arial"/>
          <w:sz w:val="16"/>
          <w:szCs w:val="16"/>
        </w:rPr>
        <w:t xml:space="preserve"> </w:t>
      </w:r>
      <w:r w:rsidRPr="00615A23">
        <w:rPr>
          <w:rFonts w:ascii="Arial" w:hAnsi="Arial" w:cs="Arial"/>
          <w:sz w:val="16"/>
          <w:szCs w:val="16"/>
        </w:rPr>
        <w:t>Verticale ophangdraad set</w:t>
      </w:r>
    </w:p>
    <w:p w14:paraId="22F0A828" w14:textId="0C74210A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-</w:t>
      </w:r>
      <w:r w:rsidR="00F13B78">
        <w:rPr>
          <w:rFonts w:ascii="Arial" w:hAnsi="Arial" w:cs="Arial"/>
          <w:sz w:val="16"/>
          <w:szCs w:val="16"/>
        </w:rPr>
        <w:t xml:space="preserve"> </w:t>
      </w:r>
      <w:r w:rsidRPr="00615A23">
        <w:rPr>
          <w:rFonts w:ascii="Arial" w:hAnsi="Arial" w:cs="Arial"/>
          <w:sz w:val="16"/>
          <w:szCs w:val="16"/>
        </w:rPr>
        <w:t>Ophangdraad s</w:t>
      </w:r>
      <w:r>
        <w:rPr>
          <w:rFonts w:ascii="Arial" w:hAnsi="Arial" w:cs="Arial"/>
          <w:sz w:val="16"/>
          <w:szCs w:val="16"/>
        </w:rPr>
        <w:t>et t.b.v. schoren</w:t>
      </w:r>
    </w:p>
    <w:p w14:paraId="76CC1A14" w14:textId="08A28E5E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Toebehoren:</w:t>
      </w:r>
    </w:p>
    <w:p w14:paraId="5F3C60AC" w14:textId="63D454E9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-</w:t>
      </w:r>
      <w:proofErr w:type="spellStart"/>
      <w:r w:rsidRPr="00615A23">
        <w:rPr>
          <w:rFonts w:ascii="Arial" w:hAnsi="Arial" w:cs="Arial"/>
          <w:sz w:val="16"/>
          <w:szCs w:val="16"/>
        </w:rPr>
        <w:t>Snijmal</w:t>
      </w:r>
      <w:proofErr w:type="spellEnd"/>
      <w:r w:rsidRPr="00615A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5A23">
        <w:rPr>
          <w:rFonts w:ascii="Arial" w:hAnsi="Arial" w:cs="Arial"/>
          <w:sz w:val="16"/>
          <w:szCs w:val="16"/>
        </w:rPr>
        <w:t>tbv</w:t>
      </w:r>
      <w:proofErr w:type="spellEnd"/>
      <w:r w:rsidRPr="00615A23">
        <w:rPr>
          <w:rFonts w:ascii="Arial" w:hAnsi="Arial" w:cs="Arial"/>
          <w:sz w:val="16"/>
          <w:szCs w:val="16"/>
        </w:rPr>
        <w:t xml:space="preserve"> hoekpanelen X kantafwerk</w:t>
      </w:r>
      <w:r>
        <w:rPr>
          <w:rFonts w:ascii="Arial" w:hAnsi="Arial" w:cs="Arial"/>
          <w:sz w:val="16"/>
          <w:szCs w:val="16"/>
        </w:rPr>
        <w:t>ing</w:t>
      </w:r>
    </w:p>
    <w:p w14:paraId="63CA5F09" w14:textId="5E242E89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F13B7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Gordijn runners t.b.v. g</w:t>
      </w:r>
      <w:r w:rsidRPr="00615A23">
        <w:rPr>
          <w:rFonts w:ascii="Arial" w:hAnsi="Arial" w:cs="Arial"/>
          <w:sz w:val="16"/>
          <w:szCs w:val="16"/>
        </w:rPr>
        <w:t xml:space="preserve">ordijnen </w:t>
      </w:r>
    </w:p>
    <w:p w14:paraId="5DBB73AC" w14:textId="1A9EF3F6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 xml:space="preserve">Afmetingen B x H x D (mm): </w:t>
      </w:r>
      <w:r w:rsidR="00FC00A8">
        <w:rPr>
          <w:rFonts w:ascii="Arial" w:hAnsi="Arial" w:cs="Arial"/>
          <w:sz w:val="16"/>
          <w:szCs w:val="16"/>
        </w:rPr>
        <w:t>48</w:t>
      </w:r>
      <w:r w:rsidRPr="00615A23">
        <w:rPr>
          <w:rFonts w:ascii="Arial" w:hAnsi="Arial" w:cs="Arial"/>
          <w:sz w:val="16"/>
          <w:szCs w:val="16"/>
        </w:rPr>
        <w:t xml:space="preserve">00 x </w:t>
      </w:r>
      <w:r w:rsidR="004F0BD1">
        <w:rPr>
          <w:rFonts w:ascii="Arial" w:hAnsi="Arial" w:cs="Arial"/>
          <w:sz w:val="16"/>
          <w:szCs w:val="16"/>
        </w:rPr>
        <w:t>72</w:t>
      </w:r>
      <w:r w:rsidR="00615A23" w:rsidRPr="00615A23">
        <w:rPr>
          <w:rFonts w:ascii="Arial" w:hAnsi="Arial" w:cs="Arial"/>
          <w:sz w:val="16"/>
          <w:szCs w:val="16"/>
        </w:rPr>
        <w:t>00</w:t>
      </w:r>
      <w:r w:rsidRPr="00615A23">
        <w:rPr>
          <w:rFonts w:ascii="Arial" w:hAnsi="Arial" w:cs="Arial"/>
          <w:sz w:val="16"/>
          <w:szCs w:val="16"/>
        </w:rPr>
        <w:t xml:space="preserve"> x </w:t>
      </w:r>
      <w:r w:rsidR="00615A23" w:rsidRPr="00615A23">
        <w:rPr>
          <w:rFonts w:ascii="Arial" w:hAnsi="Arial" w:cs="Arial"/>
          <w:sz w:val="16"/>
          <w:szCs w:val="16"/>
        </w:rPr>
        <w:t>110 (</w:t>
      </w:r>
      <w:r w:rsidR="004F0BD1">
        <w:rPr>
          <w:rFonts w:ascii="Arial" w:hAnsi="Arial" w:cs="Arial"/>
          <w:sz w:val="16"/>
          <w:szCs w:val="16"/>
        </w:rPr>
        <w:t>X</w:t>
      </w:r>
      <w:r w:rsidR="00FC00A8">
        <w:rPr>
          <w:rFonts w:ascii="Arial" w:hAnsi="Arial" w:cs="Arial"/>
          <w:sz w:val="16"/>
          <w:szCs w:val="16"/>
        </w:rPr>
        <w:t>L</w:t>
      </w:r>
      <w:r w:rsidR="00615A23">
        <w:rPr>
          <w:rFonts w:ascii="Arial" w:hAnsi="Arial" w:cs="Arial"/>
          <w:sz w:val="16"/>
          <w:szCs w:val="16"/>
        </w:rPr>
        <w:t>)</w:t>
      </w:r>
    </w:p>
    <w:p w14:paraId="0ECF4EE2" w14:textId="77777777" w:rsidR="00615A23" w:rsidRPr="00615A23" w:rsidRDefault="00615A23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B51884A" w14:textId="00C26EBA" w:rsidR="003D17CE" w:rsidRDefault="003D17CE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Brandreactie (EN 13501-1): </w:t>
      </w:r>
      <w:r w:rsidR="00615A23" w:rsidRPr="00615A23">
        <w:rPr>
          <w:rFonts w:ascii="Arial" w:hAnsi="Arial" w:cs="Arial"/>
          <w:sz w:val="16"/>
          <w:szCs w:val="16"/>
        </w:rPr>
        <w:t>A1</w:t>
      </w:r>
      <w:r w:rsidR="00615A23">
        <w:rPr>
          <w:rFonts w:ascii="Arial" w:hAnsi="Arial" w:cs="Arial"/>
          <w:sz w:val="16"/>
          <w:szCs w:val="16"/>
        </w:rPr>
        <w:t xml:space="preserve"> </w:t>
      </w:r>
      <w:r w:rsidR="00615A23" w:rsidRPr="00615A23">
        <w:rPr>
          <w:rFonts w:ascii="Arial" w:hAnsi="Arial" w:cs="Arial"/>
          <w:sz w:val="16"/>
          <w:szCs w:val="16"/>
        </w:rPr>
        <w:t>(panelen en ophangsysteem componenten</w:t>
      </w:r>
      <w:r w:rsidR="00615A23">
        <w:rPr>
          <w:rFonts w:ascii="Arial" w:hAnsi="Arial" w:cs="Arial"/>
          <w:sz w:val="16"/>
          <w:szCs w:val="16"/>
        </w:rPr>
        <w:t>)</w:t>
      </w:r>
    </w:p>
    <w:p w14:paraId="01E673ED" w14:textId="0D63420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615A23">
        <w:rPr>
          <w:rFonts w:ascii="Arial" w:hAnsi="Arial" w:cs="Arial"/>
          <w:sz w:val="16"/>
          <w:szCs w:val="16"/>
        </w:rPr>
        <w:t>0,95</w:t>
      </w:r>
    </w:p>
    <w:p w14:paraId="2B3B2399" w14:textId="49AAB3D8" w:rsidR="003D17CE" w:rsidRDefault="003D17CE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stofzuiger, </w:t>
      </w:r>
    </w:p>
    <w:p w14:paraId="53935206" w14:textId="5CE04F27" w:rsidR="00CA0DC6" w:rsidRDefault="00F13B78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Hygiëne</w:t>
      </w:r>
      <w:r w:rsidR="00615A23">
        <w:rPr>
          <w:rFonts w:ascii="Arial" w:hAnsi="Arial" w:cs="Arial"/>
          <w:sz w:val="16"/>
          <w:szCs w:val="16"/>
        </w:rPr>
        <w:t>: s</w:t>
      </w:r>
      <w:r w:rsidR="00615A23" w:rsidRPr="00615A23">
        <w:rPr>
          <w:rFonts w:ascii="Arial" w:hAnsi="Arial" w:cs="Arial"/>
          <w:sz w:val="16"/>
          <w:szCs w:val="16"/>
        </w:rPr>
        <w:t>teenwol draagt niet bij aan de groei van micro</w:t>
      </w:r>
      <w:r w:rsidR="00615A23">
        <w:rPr>
          <w:rFonts w:ascii="Arial" w:hAnsi="Arial" w:cs="Arial"/>
          <w:sz w:val="16"/>
          <w:szCs w:val="16"/>
        </w:rPr>
        <w:t>-</w:t>
      </w:r>
      <w:r w:rsidR="00615A23" w:rsidRPr="00615A23">
        <w:rPr>
          <w:rFonts w:ascii="Arial" w:hAnsi="Arial" w:cs="Arial"/>
          <w:sz w:val="16"/>
          <w:szCs w:val="16"/>
        </w:rPr>
        <w:t>organismen.</w:t>
      </w:r>
    </w:p>
    <w:p w14:paraId="32B2DAEF" w14:textId="123DFD5E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Milieu: </w:t>
      </w:r>
      <w:r w:rsidRPr="00615A23">
        <w:rPr>
          <w:rFonts w:ascii="Arial" w:hAnsi="Arial" w:cs="Arial"/>
          <w:sz w:val="16"/>
          <w:szCs w:val="16"/>
        </w:rPr>
        <w:t>Volledig recyclebare steenwol</w:t>
      </w:r>
      <w:r>
        <w:rPr>
          <w:rFonts w:ascii="Arial" w:hAnsi="Arial" w:cs="Arial"/>
          <w:sz w:val="16"/>
          <w:szCs w:val="16"/>
        </w:rPr>
        <w:t xml:space="preserve">. </w:t>
      </w:r>
      <w:r w:rsidRPr="00615A23">
        <w:rPr>
          <w:rFonts w:ascii="Arial" w:hAnsi="Arial" w:cs="Arial"/>
          <w:sz w:val="16"/>
          <w:szCs w:val="16"/>
        </w:rPr>
        <w:t>Rockfon panelen bevatten tussen 29% en 64% gerecycled materiaal volgens ISO 14021</w:t>
      </w:r>
    </w:p>
    <w:p w14:paraId="1DECE7DF" w14:textId="657FEECE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15A23">
        <w:rPr>
          <w:rFonts w:ascii="Arial" w:hAnsi="Arial" w:cs="Arial"/>
          <w:sz w:val="16"/>
          <w:szCs w:val="16"/>
          <w:lang w:val="en-GB"/>
        </w:rPr>
        <w:t xml:space="preserve">Rockfon </w:t>
      </w:r>
      <w:proofErr w:type="spellStart"/>
      <w:r w:rsidRPr="00615A23">
        <w:rPr>
          <w:rFonts w:ascii="Arial" w:hAnsi="Arial" w:cs="Arial"/>
          <w:sz w:val="16"/>
          <w:szCs w:val="16"/>
          <w:lang w:val="en-GB"/>
        </w:rPr>
        <w:t>Blanka</w:t>
      </w:r>
      <w:proofErr w:type="spellEnd"/>
      <w:r w:rsidRPr="00615A23">
        <w:rPr>
          <w:rFonts w:ascii="Arial" w:hAnsi="Arial" w:cs="Arial"/>
          <w:sz w:val="16"/>
          <w:szCs w:val="16"/>
          <w:lang w:val="en-GB"/>
        </w:rPr>
        <w:t xml:space="preserve"> X </w:t>
      </w:r>
      <w:r>
        <w:rPr>
          <w:rFonts w:ascii="Arial" w:hAnsi="Arial" w:cs="Arial"/>
          <w:sz w:val="16"/>
          <w:szCs w:val="16"/>
          <w:lang w:val="en-GB"/>
        </w:rPr>
        <w:t xml:space="preserve">en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-all X </w:t>
      </w:r>
      <w:proofErr w:type="spellStart"/>
      <w:r w:rsidRPr="00615A23">
        <w:rPr>
          <w:rFonts w:ascii="Arial" w:hAnsi="Arial" w:cs="Arial"/>
          <w:sz w:val="16"/>
          <w:szCs w:val="16"/>
          <w:lang w:val="en-GB"/>
        </w:rPr>
        <w:t>panelen</w:t>
      </w:r>
      <w:proofErr w:type="spellEnd"/>
      <w:r w:rsidRPr="00615A23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615A23">
        <w:rPr>
          <w:rFonts w:ascii="Arial" w:hAnsi="Arial" w:cs="Arial"/>
          <w:sz w:val="16"/>
          <w:szCs w:val="16"/>
          <w:lang w:val="en-GB"/>
        </w:rPr>
        <w:t>zijn</w:t>
      </w:r>
      <w:proofErr w:type="spellEnd"/>
      <w:r w:rsidRPr="00615A23">
        <w:rPr>
          <w:rFonts w:ascii="Arial" w:hAnsi="Arial" w:cs="Arial"/>
          <w:sz w:val="16"/>
          <w:szCs w:val="16"/>
          <w:lang w:val="en-GB"/>
        </w:rPr>
        <w:t xml:space="preserve"> Cradle to Cradle Certified®</w:t>
      </w:r>
      <w:r>
        <w:rPr>
          <w:rFonts w:ascii="Arial" w:hAnsi="Arial" w:cs="Arial"/>
          <w:sz w:val="16"/>
          <w:szCs w:val="16"/>
          <w:lang w:val="en-GB"/>
        </w:rPr>
        <w:t>:</w:t>
      </w:r>
      <w:r w:rsidRPr="00615A23">
        <w:rPr>
          <w:rFonts w:ascii="Arial" w:hAnsi="Arial" w:cs="Arial"/>
          <w:sz w:val="16"/>
          <w:szCs w:val="16"/>
          <w:lang w:val="en-GB"/>
        </w:rPr>
        <w:t xml:space="preserve"> Silver.</w:t>
      </w:r>
    </w:p>
    <w:sectPr w:rsidR="00615A23" w:rsidRPr="00615A23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2D46" w14:textId="77777777" w:rsidR="00BA5531" w:rsidRDefault="00BA5531">
      <w:pPr>
        <w:spacing w:after="0" w:line="240" w:lineRule="auto"/>
      </w:pPr>
      <w:r>
        <w:separator/>
      </w:r>
    </w:p>
  </w:endnote>
  <w:endnote w:type="continuationSeparator" w:id="0">
    <w:p w14:paraId="0E80C6E5" w14:textId="77777777" w:rsidR="00BA5531" w:rsidRDefault="00BA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72E8" w14:textId="77777777" w:rsidR="00BA5531" w:rsidRDefault="00BA5531">
      <w:pPr>
        <w:spacing w:after="0" w:line="240" w:lineRule="auto"/>
      </w:pPr>
      <w:r>
        <w:separator/>
      </w:r>
    </w:p>
  </w:footnote>
  <w:footnote w:type="continuationSeparator" w:id="0">
    <w:p w14:paraId="56BAB900" w14:textId="77777777" w:rsidR="00BA5531" w:rsidRDefault="00BA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48C"/>
    <w:multiLevelType w:val="hybridMultilevel"/>
    <w:tmpl w:val="5464EBFE"/>
    <w:lvl w:ilvl="0" w:tplc="23DE41B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6091"/>
    <w:multiLevelType w:val="hybridMultilevel"/>
    <w:tmpl w:val="31CE0B54"/>
    <w:lvl w:ilvl="0" w:tplc="A28A3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35C6"/>
    <w:multiLevelType w:val="hybridMultilevel"/>
    <w:tmpl w:val="0BD89BF6"/>
    <w:lvl w:ilvl="0" w:tplc="47AE3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0B15"/>
    <w:multiLevelType w:val="hybridMultilevel"/>
    <w:tmpl w:val="1B002FB8"/>
    <w:lvl w:ilvl="0" w:tplc="AF280C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68EF"/>
    <w:rsid w:val="00091E20"/>
    <w:rsid w:val="000D6144"/>
    <w:rsid w:val="00133F9C"/>
    <w:rsid w:val="00144B42"/>
    <w:rsid w:val="00173C6C"/>
    <w:rsid w:val="001B5BE0"/>
    <w:rsid w:val="00241334"/>
    <w:rsid w:val="00244122"/>
    <w:rsid w:val="00253333"/>
    <w:rsid w:val="0026401C"/>
    <w:rsid w:val="002976D7"/>
    <w:rsid w:val="002F7901"/>
    <w:rsid w:val="003146FD"/>
    <w:rsid w:val="003419CF"/>
    <w:rsid w:val="00392E2B"/>
    <w:rsid w:val="003B3D6A"/>
    <w:rsid w:val="003D0BFE"/>
    <w:rsid w:val="003D17CE"/>
    <w:rsid w:val="003E7B18"/>
    <w:rsid w:val="00403183"/>
    <w:rsid w:val="0041736A"/>
    <w:rsid w:val="004431B4"/>
    <w:rsid w:val="00453DB2"/>
    <w:rsid w:val="004D68F6"/>
    <w:rsid w:val="004F0BD1"/>
    <w:rsid w:val="005066F9"/>
    <w:rsid w:val="00522903"/>
    <w:rsid w:val="005A6380"/>
    <w:rsid w:val="005D1CC9"/>
    <w:rsid w:val="005D4414"/>
    <w:rsid w:val="005E4DDE"/>
    <w:rsid w:val="005E6F16"/>
    <w:rsid w:val="005F0CCF"/>
    <w:rsid w:val="00615A23"/>
    <w:rsid w:val="0066285A"/>
    <w:rsid w:val="00677238"/>
    <w:rsid w:val="006A0FC0"/>
    <w:rsid w:val="006B3689"/>
    <w:rsid w:val="00727DBB"/>
    <w:rsid w:val="007440AD"/>
    <w:rsid w:val="00747E58"/>
    <w:rsid w:val="00764FEE"/>
    <w:rsid w:val="00794E78"/>
    <w:rsid w:val="007C78D7"/>
    <w:rsid w:val="007D051E"/>
    <w:rsid w:val="007D0868"/>
    <w:rsid w:val="007E063B"/>
    <w:rsid w:val="00802092"/>
    <w:rsid w:val="00816646"/>
    <w:rsid w:val="00820D4D"/>
    <w:rsid w:val="008355AC"/>
    <w:rsid w:val="00860FC9"/>
    <w:rsid w:val="00874EEC"/>
    <w:rsid w:val="00884356"/>
    <w:rsid w:val="008A0C55"/>
    <w:rsid w:val="008A66C2"/>
    <w:rsid w:val="008B5F24"/>
    <w:rsid w:val="008D5B08"/>
    <w:rsid w:val="008F0B0E"/>
    <w:rsid w:val="00946EE6"/>
    <w:rsid w:val="009623B4"/>
    <w:rsid w:val="0098750D"/>
    <w:rsid w:val="009A5CCF"/>
    <w:rsid w:val="009C7B34"/>
    <w:rsid w:val="00A208C9"/>
    <w:rsid w:val="00A227A6"/>
    <w:rsid w:val="00A545E3"/>
    <w:rsid w:val="00A6130B"/>
    <w:rsid w:val="00A92A96"/>
    <w:rsid w:val="00AA54DE"/>
    <w:rsid w:val="00AF7D00"/>
    <w:rsid w:val="00B12C66"/>
    <w:rsid w:val="00B23AD3"/>
    <w:rsid w:val="00B943B1"/>
    <w:rsid w:val="00BA5531"/>
    <w:rsid w:val="00BB5AE4"/>
    <w:rsid w:val="00BD2C66"/>
    <w:rsid w:val="00BF6782"/>
    <w:rsid w:val="00C37785"/>
    <w:rsid w:val="00C668B5"/>
    <w:rsid w:val="00CA0DC6"/>
    <w:rsid w:val="00CA51A4"/>
    <w:rsid w:val="00CC2FA1"/>
    <w:rsid w:val="00CD12C8"/>
    <w:rsid w:val="00CF7D71"/>
    <w:rsid w:val="00D04310"/>
    <w:rsid w:val="00D44494"/>
    <w:rsid w:val="00D868EA"/>
    <w:rsid w:val="00DA7BD6"/>
    <w:rsid w:val="00DC0918"/>
    <w:rsid w:val="00DD5BC0"/>
    <w:rsid w:val="00DE480F"/>
    <w:rsid w:val="00E52DCB"/>
    <w:rsid w:val="00E559FB"/>
    <w:rsid w:val="00E917CE"/>
    <w:rsid w:val="00EE315B"/>
    <w:rsid w:val="00F06F29"/>
    <w:rsid w:val="00F125FC"/>
    <w:rsid w:val="00F13B78"/>
    <w:rsid w:val="00F16721"/>
    <w:rsid w:val="00F268D2"/>
    <w:rsid w:val="00F32881"/>
    <w:rsid w:val="00F412AF"/>
    <w:rsid w:val="00F4523A"/>
    <w:rsid w:val="00F526B0"/>
    <w:rsid w:val="00F64084"/>
    <w:rsid w:val="00F64455"/>
    <w:rsid w:val="00F714C8"/>
    <w:rsid w:val="00FC00A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A3BBEA-148B-4E1C-97E6-E94122D7D1D8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2</cp:revision>
  <dcterms:created xsi:type="dcterms:W3CDTF">2023-03-09T12:15:00Z</dcterms:created>
  <dcterms:modified xsi:type="dcterms:W3CDTF">2023-03-09T12:15:00Z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